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BB" w:rsidRDefault="00B334BB" w:rsidP="00B334BB"/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54"/>
        <w:gridCol w:w="4618"/>
      </w:tblGrid>
      <w:tr w:rsidR="00B334BB" w:rsidTr="00B334BB">
        <w:trPr>
          <w:trHeight w:val="1849"/>
        </w:trPr>
        <w:tc>
          <w:tcPr>
            <w:tcW w:w="4454" w:type="dxa"/>
          </w:tcPr>
          <w:p w:rsidR="00B334BB" w:rsidRDefault="00B334BB" w:rsidP="00B37E2D">
            <w:pPr>
              <w:jc w:val="center"/>
            </w:pPr>
            <w:r>
              <w:t>МАРИЙ ЭЛ РЕСПУБЛИКЫСЕ</w:t>
            </w:r>
          </w:p>
          <w:p w:rsidR="00B334BB" w:rsidRDefault="00B334BB" w:rsidP="00B37E2D">
            <w:pPr>
              <w:jc w:val="center"/>
            </w:pPr>
            <w:r>
              <w:t>ЗВЕНИГОВО МУНИЦИПАЛ</w:t>
            </w:r>
          </w:p>
          <w:p w:rsidR="00B334BB" w:rsidRDefault="00B334BB" w:rsidP="00B37E2D">
            <w:pPr>
              <w:jc w:val="center"/>
            </w:pPr>
            <w:r>
              <w:t xml:space="preserve">РАЙОНЫН </w:t>
            </w:r>
          </w:p>
          <w:p w:rsidR="00B334BB" w:rsidRDefault="00B334BB" w:rsidP="00B37E2D">
            <w:pPr>
              <w:jc w:val="center"/>
            </w:pPr>
            <w:r>
              <w:t xml:space="preserve">ИСМЕНЦА ЯЛ КУНДЕМ </w:t>
            </w:r>
          </w:p>
          <w:p w:rsidR="00B334BB" w:rsidRDefault="00B334BB" w:rsidP="00B37E2D">
            <w:pPr>
              <w:jc w:val="center"/>
            </w:pPr>
            <w:r>
              <w:t>АДМИНИСТРАЦИЙЖЕ</w:t>
            </w:r>
          </w:p>
          <w:p w:rsidR="00B334BB" w:rsidRPr="002E5D89" w:rsidRDefault="00B334BB" w:rsidP="00B37E2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ПУНЧАЛ</w:t>
            </w:r>
          </w:p>
        </w:tc>
        <w:tc>
          <w:tcPr>
            <w:tcW w:w="4618" w:type="dxa"/>
          </w:tcPr>
          <w:p w:rsidR="00B334BB" w:rsidRDefault="00B334BB" w:rsidP="00B37E2D">
            <w:pPr>
              <w:ind w:left="-108"/>
              <w:jc w:val="center"/>
              <w:outlineLvl w:val="0"/>
            </w:pPr>
            <w:r>
              <w:t>ИСМЕНЕЦКАЯ СЕЛЬСКАЯ</w:t>
            </w:r>
          </w:p>
          <w:p w:rsidR="00B334BB" w:rsidRDefault="00B334BB" w:rsidP="00B37E2D">
            <w:pPr>
              <w:ind w:left="-108"/>
              <w:jc w:val="center"/>
            </w:pPr>
            <w:r>
              <w:t>АДМИНИСТРАЦИЯ</w:t>
            </w:r>
          </w:p>
          <w:p w:rsidR="00B334BB" w:rsidRDefault="00B334BB" w:rsidP="00B37E2D">
            <w:pPr>
              <w:ind w:left="-108"/>
              <w:jc w:val="center"/>
            </w:pPr>
            <w:r>
              <w:t>ЗВЕНИГОВСКОГО МУНИЦИПАЛЬНОГО РАЙОНА</w:t>
            </w:r>
          </w:p>
          <w:p w:rsidR="00B334BB" w:rsidRDefault="00B334BB" w:rsidP="00B37E2D">
            <w:pPr>
              <w:jc w:val="center"/>
            </w:pPr>
            <w:r>
              <w:t>РЕСПУБЛИКИ МАРИЙ ЭЛ</w:t>
            </w:r>
          </w:p>
          <w:p w:rsidR="00B334BB" w:rsidRDefault="00B334BB" w:rsidP="00B37E2D">
            <w:pPr>
              <w:ind w:left="72"/>
              <w:jc w:val="center"/>
            </w:pPr>
            <w:r>
              <w:rPr>
                <w:b/>
              </w:rPr>
              <w:t>ПОСТАНОВЛЕНИЕ</w:t>
            </w:r>
          </w:p>
        </w:tc>
      </w:tr>
    </w:tbl>
    <w:p w:rsidR="00B334BB" w:rsidRPr="00EB5B1A" w:rsidRDefault="00B334BB" w:rsidP="00B334BB">
      <w:pPr>
        <w:rPr>
          <w:sz w:val="16"/>
          <w:szCs w:val="16"/>
        </w:rPr>
      </w:pPr>
      <w:r>
        <w:t xml:space="preserve">                             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425052, РМЭ, Звениговский район, с. Исменцы, ул. Молодежная, д.5</w:t>
      </w:r>
    </w:p>
    <w:p w:rsidR="00B334BB" w:rsidRDefault="00B334BB" w:rsidP="00B334BB">
      <w:pPr>
        <w:pBdr>
          <w:top w:val="single" w:sz="12" w:space="1" w:color="auto"/>
          <w:bottom w:val="single" w:sz="12" w:space="1" w:color="auto"/>
        </w:pBdr>
        <w:jc w:val="center"/>
      </w:pPr>
      <w:r>
        <w:t>телефон (8 83645) 6-43-48 эл. адрес</w:t>
      </w:r>
      <w:r w:rsidRPr="00DE153A">
        <w:t xml:space="preserve"> </w:t>
      </w:r>
      <w:hyperlink r:id="rId7" w:history="1">
        <w:r w:rsidRPr="00BB6BAC">
          <w:rPr>
            <w:rStyle w:val="a3"/>
            <w:rFonts w:eastAsia="Calibri"/>
            <w:lang w:val="en-US"/>
          </w:rPr>
          <w:t>ismenzy</w:t>
        </w:r>
        <w:r w:rsidRPr="00BB6BAC">
          <w:rPr>
            <w:rStyle w:val="a3"/>
            <w:rFonts w:eastAsia="Calibri"/>
          </w:rPr>
          <w:t>@</w:t>
        </w:r>
        <w:r w:rsidRPr="00BB6BAC">
          <w:rPr>
            <w:rStyle w:val="a3"/>
            <w:rFonts w:eastAsia="Calibri"/>
            <w:lang w:val="en-US"/>
          </w:rPr>
          <w:t>yandex</w:t>
        </w:r>
        <w:r w:rsidRPr="00BB6BAC">
          <w:rPr>
            <w:rStyle w:val="a3"/>
            <w:rFonts w:eastAsia="Calibri"/>
          </w:rPr>
          <w:t>.</w:t>
        </w:r>
        <w:r w:rsidRPr="00BB6BAC">
          <w:rPr>
            <w:rStyle w:val="a3"/>
            <w:rFonts w:eastAsia="Calibri"/>
            <w:lang w:val="en-US"/>
          </w:rPr>
          <w:t>ru</w:t>
        </w:r>
      </w:hyperlink>
    </w:p>
    <w:p w:rsidR="00B334BB" w:rsidRPr="002A026D" w:rsidRDefault="00E27EFE" w:rsidP="00815234">
      <w:pPr>
        <w:rPr>
          <w:sz w:val="28"/>
          <w:szCs w:val="28"/>
        </w:rPr>
      </w:pPr>
      <w:r w:rsidRPr="002A026D">
        <w:rPr>
          <w:sz w:val="28"/>
          <w:szCs w:val="28"/>
        </w:rPr>
        <w:t xml:space="preserve">№ </w:t>
      </w:r>
      <w:r w:rsidR="002A026D" w:rsidRPr="002A026D">
        <w:rPr>
          <w:sz w:val="28"/>
          <w:szCs w:val="28"/>
        </w:rPr>
        <w:t>9</w:t>
      </w:r>
      <w:r w:rsidR="0098053B" w:rsidRPr="002A026D">
        <w:rPr>
          <w:sz w:val="28"/>
          <w:szCs w:val="28"/>
        </w:rPr>
        <w:t>3</w:t>
      </w:r>
      <w:r w:rsidR="00B334BB" w:rsidRPr="002A026D">
        <w:rPr>
          <w:sz w:val="28"/>
          <w:szCs w:val="28"/>
        </w:rPr>
        <w:t xml:space="preserve">                                                    </w:t>
      </w:r>
      <w:r w:rsidR="002A026D" w:rsidRPr="002A026D">
        <w:rPr>
          <w:sz w:val="28"/>
          <w:szCs w:val="28"/>
        </w:rPr>
        <w:t xml:space="preserve">                              </w:t>
      </w:r>
      <w:r w:rsidR="00B334BB" w:rsidRPr="002A026D">
        <w:rPr>
          <w:sz w:val="28"/>
          <w:szCs w:val="28"/>
        </w:rPr>
        <w:t xml:space="preserve">     </w:t>
      </w:r>
      <w:r w:rsidR="002A026D" w:rsidRPr="002A026D">
        <w:rPr>
          <w:sz w:val="28"/>
          <w:szCs w:val="28"/>
        </w:rPr>
        <w:t>07</w:t>
      </w:r>
      <w:r w:rsidR="00B334BB" w:rsidRPr="002A026D">
        <w:rPr>
          <w:sz w:val="28"/>
          <w:szCs w:val="28"/>
        </w:rPr>
        <w:t xml:space="preserve"> </w:t>
      </w:r>
      <w:r w:rsidR="002A026D" w:rsidRPr="002A026D">
        <w:rPr>
          <w:sz w:val="28"/>
          <w:szCs w:val="28"/>
        </w:rPr>
        <w:t>сентября</w:t>
      </w:r>
      <w:r w:rsidR="00B334BB" w:rsidRPr="002A026D">
        <w:rPr>
          <w:sz w:val="28"/>
          <w:szCs w:val="28"/>
        </w:rPr>
        <w:t xml:space="preserve"> 2020 года</w:t>
      </w:r>
    </w:p>
    <w:p w:rsidR="00B334BB" w:rsidRPr="007C396F" w:rsidRDefault="00B334BB" w:rsidP="00815234">
      <w:pPr>
        <w:rPr>
          <w:color w:val="FF0000"/>
          <w:sz w:val="28"/>
          <w:szCs w:val="28"/>
        </w:rPr>
      </w:pPr>
    </w:p>
    <w:p w:rsidR="00E27EFE" w:rsidRPr="00E27EFE" w:rsidRDefault="00B334BB" w:rsidP="00E27EFE">
      <w:pPr>
        <w:jc w:val="center"/>
        <w:rPr>
          <w:sz w:val="28"/>
          <w:szCs w:val="28"/>
        </w:rPr>
      </w:pPr>
      <w:r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E27EFE">
        <w:rPr>
          <w:sz w:val="28"/>
          <w:szCs w:val="28"/>
        </w:rPr>
        <w:t>от 28</w:t>
      </w:r>
      <w:r w:rsidR="00E06A52" w:rsidRPr="00E06A52">
        <w:rPr>
          <w:sz w:val="28"/>
          <w:szCs w:val="28"/>
        </w:rPr>
        <w:t xml:space="preserve"> </w:t>
      </w:r>
      <w:r w:rsidR="00E27EFE"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>№ 1</w:t>
      </w:r>
      <w:r w:rsidR="00E27EFE">
        <w:rPr>
          <w:sz w:val="28"/>
          <w:szCs w:val="28"/>
        </w:rPr>
        <w:t>14</w:t>
      </w:r>
      <w:r w:rsidR="00E06A52" w:rsidRPr="00E06A52">
        <w:rPr>
          <w:sz w:val="28"/>
          <w:szCs w:val="28"/>
        </w:rPr>
        <w:t xml:space="preserve"> «</w:t>
      </w:r>
      <w:r w:rsidR="00E27EFE" w:rsidRPr="00E27EFE">
        <w:rPr>
          <w:sz w:val="28"/>
          <w:szCs w:val="28"/>
        </w:rPr>
        <w:t xml:space="preserve">Об утверждении Административного регламента </w:t>
      </w:r>
    </w:p>
    <w:p w:rsidR="00B334BB" w:rsidRPr="00483B0E" w:rsidRDefault="00E27EFE" w:rsidP="00815234">
      <w:pPr>
        <w:jc w:val="center"/>
        <w:rPr>
          <w:sz w:val="28"/>
          <w:szCs w:val="28"/>
        </w:rPr>
      </w:pPr>
      <w:r w:rsidRPr="00E27EFE">
        <w:rPr>
          <w:sz w:val="28"/>
          <w:szCs w:val="28"/>
        </w:rPr>
        <w:t>предоставления муниципальной услуги «Выдача разрешения на строительство»</w:t>
      </w:r>
    </w:p>
    <w:p w:rsidR="007C396F" w:rsidRPr="00E06A52" w:rsidRDefault="007C396F" w:rsidP="007C396F">
      <w:pPr>
        <w:jc w:val="center"/>
        <w:rPr>
          <w:sz w:val="28"/>
          <w:szCs w:val="28"/>
        </w:rPr>
      </w:pPr>
    </w:p>
    <w:p w:rsidR="00B334BB" w:rsidRDefault="007C396F" w:rsidP="007C396F">
      <w:pPr>
        <w:ind w:firstLine="709"/>
        <w:contextualSpacing/>
        <w:jc w:val="both"/>
        <w:rPr>
          <w:sz w:val="28"/>
          <w:szCs w:val="28"/>
        </w:rPr>
      </w:pPr>
      <w:r w:rsidRPr="00483B0E">
        <w:rPr>
          <w:sz w:val="28"/>
          <w:szCs w:val="28"/>
        </w:rPr>
        <w:t xml:space="preserve">В соответствии с </w:t>
      </w:r>
      <w:r w:rsidRPr="00E06A52">
        <w:rPr>
          <w:sz w:val="28"/>
          <w:szCs w:val="28"/>
        </w:rPr>
        <w:t>Градостроительн</w:t>
      </w:r>
      <w:r>
        <w:rPr>
          <w:sz w:val="28"/>
          <w:szCs w:val="28"/>
        </w:rPr>
        <w:t xml:space="preserve">ым </w:t>
      </w:r>
      <w:r w:rsidRPr="00E06A5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E06A52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 </w:t>
      </w:r>
      <w:r w:rsidR="00B334BB" w:rsidRPr="00A919FD"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="00B334BB" w:rsidRPr="00A919FD">
          <w:rPr>
            <w:sz w:val="28"/>
            <w:szCs w:val="28"/>
          </w:rPr>
          <w:t>2010 г</w:t>
        </w:r>
        <w:r w:rsidR="00E06A52" w:rsidRPr="00A919FD">
          <w:rPr>
            <w:sz w:val="28"/>
            <w:szCs w:val="28"/>
          </w:rPr>
          <w:t>ода</w:t>
        </w:r>
        <w:r w:rsidR="00955EC2" w:rsidRPr="00A919FD">
          <w:rPr>
            <w:sz w:val="28"/>
            <w:szCs w:val="28"/>
          </w:rPr>
          <w:t xml:space="preserve"> </w:t>
        </w:r>
      </w:smartTag>
      <w:r w:rsidR="00B334BB" w:rsidRPr="00A919FD">
        <w:rPr>
          <w:sz w:val="28"/>
          <w:szCs w:val="28"/>
        </w:rPr>
        <w:t xml:space="preserve">№ 210-ФЗ «Об организации </w:t>
      </w:r>
      <w:r w:rsidR="00955EC2" w:rsidRPr="00A919FD">
        <w:rPr>
          <w:sz w:val="28"/>
          <w:szCs w:val="28"/>
        </w:rPr>
        <w:t xml:space="preserve">предоставления государственных </w:t>
      </w:r>
      <w:r w:rsidR="00B334BB" w:rsidRPr="00A919FD">
        <w:rPr>
          <w:sz w:val="28"/>
          <w:szCs w:val="28"/>
        </w:rPr>
        <w:t xml:space="preserve">и муниципальных услуг», </w:t>
      </w:r>
      <w:r w:rsidR="00A919FD" w:rsidRPr="00A919FD">
        <w:rPr>
          <w:sz w:val="28"/>
          <w:szCs w:val="28"/>
        </w:rPr>
        <w:t xml:space="preserve">Уставом Исменецкого сельского поселения Звениговского муниципального района Республики Марий Эл, </w:t>
      </w:r>
      <w:r w:rsidR="00B334BB" w:rsidRPr="00A919FD">
        <w:rPr>
          <w:sz w:val="28"/>
          <w:szCs w:val="28"/>
        </w:rPr>
        <w:t xml:space="preserve">Исменецкая сельская администрация </w:t>
      </w:r>
    </w:p>
    <w:p w:rsidR="007C396F" w:rsidRPr="00A919FD" w:rsidRDefault="007C396F" w:rsidP="007C396F">
      <w:pPr>
        <w:ind w:firstLine="709"/>
        <w:contextualSpacing/>
        <w:jc w:val="both"/>
        <w:rPr>
          <w:sz w:val="28"/>
          <w:szCs w:val="28"/>
        </w:rPr>
      </w:pPr>
    </w:p>
    <w:p w:rsidR="0098053B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:rsidR="007C396F" w:rsidRPr="00483B0E" w:rsidRDefault="007C396F" w:rsidP="00815234">
      <w:pPr>
        <w:ind w:firstLine="709"/>
        <w:contextualSpacing/>
        <w:jc w:val="center"/>
        <w:rPr>
          <w:sz w:val="28"/>
          <w:szCs w:val="28"/>
        </w:rPr>
      </w:pPr>
    </w:p>
    <w:p w:rsidR="00B334BB" w:rsidRPr="00A919FD" w:rsidRDefault="00955EC2" w:rsidP="00955E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администрации муниципального образования «Исменецкое сельское поселение» </w:t>
      </w:r>
      <w:r w:rsidR="00E06A52" w:rsidRPr="00E06A52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="00E06A52" w:rsidRPr="00E06A52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="00E06A52" w:rsidRPr="00E06A52">
        <w:rPr>
          <w:sz w:val="28"/>
          <w:szCs w:val="28"/>
        </w:rPr>
        <w:t xml:space="preserve"> 2019 года </w:t>
      </w:r>
      <w:r w:rsidR="00E06A52" w:rsidRPr="00E06A52">
        <w:rPr>
          <w:sz w:val="28"/>
          <w:szCs w:val="28"/>
        </w:rPr>
        <w:br/>
        <w:t xml:space="preserve">№ </w:t>
      </w:r>
      <w:r>
        <w:rPr>
          <w:sz w:val="28"/>
          <w:szCs w:val="28"/>
        </w:rPr>
        <w:t>114</w:t>
      </w:r>
      <w:r w:rsidR="00E06A52" w:rsidRPr="00E06A52">
        <w:rPr>
          <w:sz w:val="28"/>
          <w:szCs w:val="28"/>
        </w:rPr>
        <w:t xml:space="preserve"> «</w:t>
      </w:r>
      <w:r w:rsidRPr="00E27EFE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Pr="00A919FD">
        <w:rPr>
          <w:sz w:val="28"/>
          <w:szCs w:val="28"/>
        </w:rPr>
        <w:t>муниципальной услуги «Выдача разрешения на строительство</w:t>
      </w:r>
      <w:r w:rsidR="00E06A52" w:rsidRPr="00A919FD">
        <w:rPr>
          <w:sz w:val="28"/>
          <w:szCs w:val="28"/>
        </w:rPr>
        <w:t xml:space="preserve">»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–Административный регламент</w:t>
      </w:r>
      <w:r w:rsidR="00B334BB" w:rsidRPr="00A919FD">
        <w:rPr>
          <w:sz w:val="28"/>
          <w:szCs w:val="28"/>
        </w:rPr>
        <w:t>) следующие изменения:</w:t>
      </w:r>
    </w:p>
    <w:p w:rsidR="00CD4386" w:rsidRPr="00CD4386" w:rsidRDefault="00A919FD" w:rsidP="00A919FD">
      <w:pPr>
        <w:ind w:firstLine="709"/>
        <w:jc w:val="both"/>
        <w:rPr>
          <w:sz w:val="28"/>
          <w:szCs w:val="28"/>
        </w:rPr>
      </w:pPr>
      <w:r w:rsidRPr="00C83892">
        <w:rPr>
          <w:b/>
          <w:sz w:val="28"/>
          <w:szCs w:val="28"/>
        </w:rPr>
        <w:t xml:space="preserve">1) </w:t>
      </w:r>
      <w:r w:rsidR="00C83892" w:rsidRPr="00877B4B">
        <w:rPr>
          <w:b/>
          <w:sz w:val="28"/>
          <w:szCs w:val="28"/>
        </w:rPr>
        <w:t>Административн</w:t>
      </w:r>
      <w:r w:rsidR="00CD4386">
        <w:rPr>
          <w:b/>
          <w:sz w:val="28"/>
          <w:szCs w:val="28"/>
        </w:rPr>
        <w:t>ый</w:t>
      </w:r>
      <w:r w:rsidR="00C83892" w:rsidRPr="00877B4B">
        <w:rPr>
          <w:b/>
          <w:sz w:val="28"/>
          <w:szCs w:val="28"/>
        </w:rPr>
        <w:t xml:space="preserve"> регламент</w:t>
      </w:r>
      <w:r w:rsidRPr="00A919FD">
        <w:rPr>
          <w:sz w:val="28"/>
          <w:szCs w:val="28"/>
        </w:rPr>
        <w:t xml:space="preserve"> </w:t>
      </w:r>
      <w:r w:rsidR="00CD4386" w:rsidRPr="004401F0">
        <w:rPr>
          <w:b/>
          <w:sz w:val="28"/>
          <w:szCs w:val="28"/>
        </w:rPr>
        <w:t xml:space="preserve">дополнить </w:t>
      </w:r>
      <w:r w:rsidR="00213815">
        <w:rPr>
          <w:b/>
          <w:sz w:val="28"/>
          <w:szCs w:val="28"/>
        </w:rPr>
        <w:t>пунктом</w:t>
      </w:r>
      <w:r w:rsidR="00CD4386" w:rsidRPr="004401F0">
        <w:rPr>
          <w:b/>
          <w:sz w:val="28"/>
          <w:szCs w:val="28"/>
        </w:rPr>
        <w:t xml:space="preserve"> 16.1</w:t>
      </w:r>
      <w:r w:rsidR="00CD4386">
        <w:rPr>
          <w:sz w:val="28"/>
          <w:szCs w:val="28"/>
        </w:rPr>
        <w:t xml:space="preserve"> </w:t>
      </w:r>
      <w:r w:rsidR="00CD4386" w:rsidRPr="00CD4386">
        <w:rPr>
          <w:sz w:val="28"/>
          <w:szCs w:val="28"/>
        </w:rPr>
        <w:t>следующего содержания:</w:t>
      </w:r>
    </w:p>
    <w:p w:rsidR="00CD4386" w:rsidRPr="00A93DAF" w:rsidRDefault="00CD4386" w:rsidP="00A625F2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«16.1. </w:t>
      </w:r>
      <w:r w:rsidRPr="00CD4386">
        <w:rPr>
          <w:color w:val="000000"/>
          <w:sz w:val="28"/>
          <w:szCs w:val="28"/>
          <w:shd w:val="clear" w:color="auto" w:fill="FFFFFF"/>
        </w:rPr>
        <w:t xml:space="preserve">В случае,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</w:t>
      </w:r>
      <w:r w:rsidRPr="00CD4386">
        <w:rPr>
          <w:color w:val="000000"/>
          <w:sz w:val="28"/>
          <w:szCs w:val="28"/>
          <w:shd w:val="clear" w:color="auto" w:fill="FFFFFF"/>
        </w:rPr>
        <w:lastRenderedPageBreak/>
        <w:t>земельным законодательством на основании утвержденного проекта межевания территории и (или) выданного в соответствии с </w:t>
      </w:r>
      <w:hyperlink r:id="rId8" w:anchor="dst3192" w:history="1">
        <w:r w:rsidRPr="00CD4386">
          <w:rPr>
            <w:rStyle w:val="a3"/>
            <w:color w:val="666699"/>
            <w:sz w:val="28"/>
            <w:szCs w:val="28"/>
            <w:u w:val="none"/>
            <w:shd w:val="clear" w:color="auto" w:fill="FFFFFF"/>
          </w:rPr>
          <w:t>частью 1.1 статьи 57.3</w:t>
        </w:r>
      </w:hyperlink>
      <w:r w:rsidRPr="00CD4386">
        <w:rPr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Градостроительного</w:t>
      </w:r>
      <w:r w:rsidRPr="00CD4386">
        <w:rPr>
          <w:color w:val="000000"/>
          <w:sz w:val="28"/>
          <w:szCs w:val="28"/>
          <w:shd w:val="clear" w:color="auto" w:fill="FFFFFF"/>
        </w:rPr>
        <w:t xml:space="preserve"> </w:t>
      </w:r>
      <w:r w:rsidR="0063143A">
        <w:rPr>
          <w:color w:val="000000"/>
          <w:sz w:val="28"/>
          <w:szCs w:val="28"/>
          <w:shd w:val="clear" w:color="auto" w:fill="FFFFFF"/>
        </w:rPr>
        <w:t>к</w:t>
      </w:r>
      <w:r w:rsidRPr="00CD4386">
        <w:rPr>
          <w:color w:val="000000"/>
          <w:sz w:val="28"/>
          <w:szCs w:val="28"/>
          <w:shd w:val="clear" w:color="auto" w:fill="FFFFFF"/>
        </w:rPr>
        <w:t xml:space="preserve">одекса </w:t>
      </w:r>
      <w:r>
        <w:rPr>
          <w:color w:val="000000"/>
          <w:sz w:val="28"/>
          <w:szCs w:val="28"/>
          <w:shd w:val="clear" w:color="auto" w:fill="FFFFFF"/>
        </w:rPr>
        <w:t xml:space="preserve">Российской Федерации </w:t>
      </w:r>
      <w:r w:rsidRPr="00CD4386">
        <w:rPr>
          <w:color w:val="000000"/>
          <w:sz w:val="28"/>
          <w:szCs w:val="28"/>
          <w:shd w:val="clear" w:color="auto" w:fill="FFFFFF"/>
        </w:rPr>
        <w:t>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осуществляются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нужд.</w:t>
      </w:r>
      <w:r>
        <w:rPr>
          <w:color w:val="000000"/>
          <w:sz w:val="28"/>
          <w:szCs w:val="28"/>
          <w:shd w:val="clear" w:color="auto" w:fill="FFFFFF"/>
        </w:rPr>
        <w:t>»;</w:t>
      </w:r>
    </w:p>
    <w:p w:rsidR="00A625F2" w:rsidRPr="00877B4B" w:rsidRDefault="00227EFD" w:rsidP="00A625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213815">
        <w:rPr>
          <w:b/>
          <w:sz w:val="28"/>
          <w:szCs w:val="28"/>
        </w:rPr>
        <w:t xml:space="preserve">подпункт 1 </w:t>
      </w:r>
      <w:r>
        <w:rPr>
          <w:b/>
          <w:sz w:val="28"/>
          <w:szCs w:val="28"/>
        </w:rPr>
        <w:t>пункт</w:t>
      </w:r>
      <w:r w:rsidR="00213815">
        <w:rPr>
          <w:b/>
          <w:sz w:val="28"/>
          <w:szCs w:val="28"/>
        </w:rPr>
        <w:t>а</w:t>
      </w:r>
      <w:r w:rsidR="00A919FD" w:rsidRPr="00C83892">
        <w:rPr>
          <w:b/>
          <w:sz w:val="28"/>
          <w:szCs w:val="28"/>
        </w:rPr>
        <w:t xml:space="preserve"> </w:t>
      </w:r>
      <w:r w:rsidR="00213815">
        <w:rPr>
          <w:b/>
          <w:sz w:val="28"/>
          <w:szCs w:val="28"/>
        </w:rPr>
        <w:t>15</w:t>
      </w:r>
      <w:r w:rsidR="00A919FD" w:rsidRPr="00C83892">
        <w:rPr>
          <w:b/>
          <w:sz w:val="28"/>
          <w:szCs w:val="28"/>
        </w:rPr>
        <w:t xml:space="preserve">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>
        <w:rPr>
          <w:sz w:val="28"/>
          <w:szCs w:val="28"/>
        </w:rPr>
        <w:t xml:space="preserve"> </w:t>
      </w:r>
      <w:r w:rsidR="00A625F2" w:rsidRPr="00A919FD">
        <w:rPr>
          <w:sz w:val="28"/>
          <w:szCs w:val="28"/>
        </w:rPr>
        <w:t xml:space="preserve"> </w:t>
      </w:r>
      <w:r w:rsidR="00A625F2" w:rsidRPr="00877B4B">
        <w:rPr>
          <w:sz w:val="28"/>
          <w:szCs w:val="28"/>
        </w:rPr>
        <w:t>изложить в следующей редакции:</w:t>
      </w:r>
    </w:p>
    <w:p w:rsidR="00A919FD" w:rsidRPr="00213815" w:rsidRDefault="00A625F2" w:rsidP="0021381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="00213815" w:rsidRPr="00200AD6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</w:t>
      </w:r>
      <w:r w:rsidR="00213815" w:rsidRPr="00213815">
        <w:rPr>
          <w:rFonts w:ascii="Times New Roman" w:hAnsi="Times New Roman" w:cs="Times New Roman"/>
          <w:sz w:val="28"/>
          <w:szCs w:val="28"/>
        </w:rPr>
        <w:t xml:space="preserve">предусмотренном частью 1.1 статьи 57.3 Градостроительного </w:t>
      </w:r>
      <w:r w:rsidR="0063143A">
        <w:rPr>
          <w:rFonts w:ascii="Times New Roman" w:hAnsi="Times New Roman" w:cs="Times New Roman"/>
          <w:sz w:val="28"/>
          <w:szCs w:val="28"/>
        </w:rPr>
        <w:t>к</w:t>
      </w:r>
      <w:r w:rsidR="00213815" w:rsidRPr="00213815">
        <w:rPr>
          <w:rFonts w:ascii="Times New Roman" w:hAnsi="Times New Roman" w:cs="Times New Roman"/>
          <w:sz w:val="28"/>
          <w:szCs w:val="28"/>
        </w:rPr>
        <w:t>одекса Российской Федерации,</w:t>
      </w:r>
      <w:r w:rsidR="00213815" w:rsidRPr="002138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если иное не установлено </w:t>
      </w:r>
      <w:hyperlink r:id="rId9" w:anchor="dst3291" w:history="1">
        <w:r w:rsidR="00213815" w:rsidRPr="0021381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пунктом 16.1 настоящего</w:t>
        </w:r>
      </w:hyperlink>
      <w:r w:rsidR="00213815" w:rsidRPr="0021381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13815" w:rsidRPr="00213815">
        <w:rPr>
          <w:rFonts w:ascii="Times New Roman" w:hAnsi="Times New Roman" w:cs="Times New Roman"/>
          <w:sz w:val="28"/>
          <w:szCs w:val="28"/>
        </w:rPr>
        <w:t>Административного регламента  (если указанные документы (их копии или сведения, содержащиеся в них) имеются в Едином государственном</w:t>
      </w:r>
      <w:r w:rsidR="00213815" w:rsidRPr="00200AD6">
        <w:rPr>
          <w:rFonts w:ascii="Times New Roman" w:hAnsi="Times New Roman" w:cs="Times New Roman"/>
          <w:sz w:val="28"/>
          <w:szCs w:val="28"/>
        </w:rPr>
        <w:t xml:space="preserve"> реестре недвижимости или едином государственном реестре заключений);</w:t>
      </w:r>
      <w:r w:rsidR="00A919FD" w:rsidRPr="00A919FD">
        <w:rPr>
          <w:sz w:val="28"/>
          <w:szCs w:val="28"/>
        </w:rPr>
        <w:t>»;</w:t>
      </w:r>
    </w:p>
    <w:p w:rsidR="00213815" w:rsidRPr="00877B4B" w:rsidRDefault="00A919FD" w:rsidP="002138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5F2">
        <w:rPr>
          <w:b/>
          <w:sz w:val="28"/>
          <w:szCs w:val="28"/>
        </w:rPr>
        <w:t xml:space="preserve">3) </w:t>
      </w:r>
      <w:r w:rsidR="00213815">
        <w:rPr>
          <w:b/>
          <w:sz w:val="28"/>
          <w:szCs w:val="28"/>
        </w:rPr>
        <w:t xml:space="preserve">подпункт 7 </w:t>
      </w:r>
      <w:r w:rsidRPr="00A625F2">
        <w:rPr>
          <w:b/>
          <w:sz w:val="28"/>
          <w:szCs w:val="28"/>
        </w:rPr>
        <w:t>пункт</w:t>
      </w:r>
      <w:r w:rsidR="00213815">
        <w:rPr>
          <w:b/>
          <w:sz w:val="28"/>
          <w:szCs w:val="28"/>
        </w:rPr>
        <w:t>а</w:t>
      </w:r>
      <w:r w:rsidRPr="00A625F2">
        <w:rPr>
          <w:b/>
          <w:sz w:val="28"/>
          <w:szCs w:val="28"/>
        </w:rPr>
        <w:t xml:space="preserve"> 1</w:t>
      </w:r>
      <w:r w:rsidR="00213815">
        <w:rPr>
          <w:b/>
          <w:sz w:val="28"/>
          <w:szCs w:val="28"/>
        </w:rPr>
        <w:t>5</w:t>
      </w:r>
      <w:r w:rsidRPr="00A625F2">
        <w:rPr>
          <w:b/>
          <w:sz w:val="28"/>
          <w:szCs w:val="28"/>
        </w:rPr>
        <w:t xml:space="preserve"> </w:t>
      </w:r>
      <w:r w:rsidR="00A625F2" w:rsidRPr="00877B4B">
        <w:rPr>
          <w:b/>
          <w:sz w:val="28"/>
          <w:szCs w:val="28"/>
        </w:rPr>
        <w:t>Административного регламента</w:t>
      </w:r>
      <w:r w:rsidR="00A625F2" w:rsidRPr="00A919FD">
        <w:rPr>
          <w:sz w:val="28"/>
          <w:szCs w:val="28"/>
        </w:rPr>
        <w:t xml:space="preserve"> </w:t>
      </w:r>
      <w:r w:rsidR="00213815" w:rsidRPr="00877B4B">
        <w:rPr>
          <w:sz w:val="28"/>
          <w:szCs w:val="28"/>
        </w:rPr>
        <w:t>изложить в следующей редакции:</w:t>
      </w:r>
    </w:p>
    <w:p w:rsidR="00A919FD" w:rsidRPr="00A919FD" w:rsidRDefault="00213815" w:rsidP="002138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919FD">
        <w:rPr>
          <w:sz w:val="28"/>
          <w:szCs w:val="28"/>
        </w:rPr>
        <w:t xml:space="preserve"> </w:t>
      </w:r>
      <w:r w:rsidR="00A919FD" w:rsidRPr="00A919FD">
        <w:rPr>
          <w:sz w:val="28"/>
          <w:szCs w:val="28"/>
        </w:rPr>
        <w:t>«</w:t>
      </w:r>
      <w:r w:rsidRPr="00200AD6">
        <w:rPr>
          <w:sz w:val="28"/>
          <w:szCs w:val="28"/>
        </w:rPr>
        <w:t xml:space="preserve">7) </w:t>
      </w:r>
      <w:r w:rsidRPr="00213815">
        <w:rPr>
          <w:sz w:val="28"/>
          <w:szCs w:val="28"/>
        </w:rPr>
        <w:t xml:space="preserve">положительное заключение экспертизы проектной </w:t>
      </w:r>
      <w:r w:rsidRPr="00213815">
        <w:rPr>
          <w:sz w:val="28"/>
          <w:szCs w:val="28"/>
          <w:shd w:val="clear" w:color="auto" w:fill="FFFFFF"/>
        </w:rPr>
        <w:t>документации (в части соответствия проектной документации требованиям, указанным в </w:t>
      </w:r>
      <w:hyperlink r:id="rId10" w:anchor="dst2910" w:history="1">
        <w:r w:rsidRPr="00213815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пункте 1 части 5 статьи 49</w:t>
        </w:r>
      </w:hyperlink>
      <w:r w:rsidRPr="00213815">
        <w:rPr>
          <w:sz w:val="28"/>
          <w:szCs w:val="28"/>
          <w:shd w:val="clear" w:color="auto" w:fill="FFFFFF"/>
        </w:rPr>
        <w:t> </w:t>
      </w:r>
      <w:r w:rsidRPr="00213815">
        <w:rPr>
          <w:sz w:val="28"/>
          <w:szCs w:val="28"/>
        </w:rPr>
        <w:t xml:space="preserve">Градостроительного </w:t>
      </w:r>
      <w:r w:rsidR="0063143A">
        <w:rPr>
          <w:sz w:val="28"/>
          <w:szCs w:val="28"/>
        </w:rPr>
        <w:t>к</w:t>
      </w:r>
      <w:r w:rsidRPr="00213815">
        <w:rPr>
          <w:sz w:val="28"/>
          <w:szCs w:val="28"/>
        </w:rPr>
        <w:t>одекса Российской Федерации</w:t>
      </w:r>
      <w:r w:rsidRPr="00213815">
        <w:rPr>
          <w:sz w:val="28"/>
          <w:szCs w:val="28"/>
          <w:shd w:val="clear" w:color="auto" w:fill="FFFFFF"/>
        </w:rPr>
        <w:t>), в соответствии</w:t>
      </w:r>
      <w:r w:rsidRPr="00213815">
        <w:rPr>
          <w:sz w:val="28"/>
          <w:szCs w:val="28"/>
        </w:rPr>
        <w:t xml:space="preserve"> с которой осуществляются строительство, реконструкция объекта</w:t>
      </w:r>
      <w:r w:rsidRPr="00200AD6">
        <w:rPr>
          <w:sz w:val="28"/>
          <w:szCs w:val="28"/>
        </w:rPr>
        <w:t xml:space="preserve">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</w:t>
      </w:r>
      <w:hyperlink r:id="rId11" w:history="1">
        <w:r w:rsidRPr="00200AD6">
          <w:rPr>
            <w:sz w:val="28"/>
            <w:szCs w:val="28"/>
          </w:rPr>
          <w:t>частью 12.1 статьи 48</w:t>
        </w:r>
      </w:hyperlink>
      <w:r w:rsidRPr="00200AD6">
        <w:rPr>
          <w:sz w:val="28"/>
          <w:szCs w:val="28"/>
        </w:rPr>
        <w:t xml:space="preserve"> Градостроительного </w:t>
      </w:r>
      <w:r w:rsidR="0063143A">
        <w:rPr>
          <w:sz w:val="28"/>
          <w:szCs w:val="28"/>
        </w:rPr>
        <w:t>к</w:t>
      </w:r>
      <w:r w:rsidRPr="00200AD6">
        <w:rPr>
          <w:sz w:val="28"/>
          <w:szCs w:val="28"/>
        </w:rPr>
        <w:t xml:space="preserve">одекса Российской Федерации), если такая проектная документация подлежит экспертизе в соответствии со </w:t>
      </w:r>
      <w:hyperlink r:id="rId12" w:history="1">
        <w:r w:rsidRPr="00200AD6">
          <w:rPr>
            <w:sz w:val="28"/>
            <w:szCs w:val="28"/>
          </w:rPr>
          <w:t>статьей 49</w:t>
        </w:r>
      </w:hyperlink>
      <w:r w:rsidRPr="00200AD6">
        <w:rPr>
          <w:sz w:val="28"/>
          <w:szCs w:val="28"/>
        </w:rPr>
        <w:t xml:space="preserve"> Градостроительного </w:t>
      </w:r>
      <w:r w:rsidR="0063143A">
        <w:rPr>
          <w:sz w:val="28"/>
          <w:szCs w:val="28"/>
        </w:rPr>
        <w:t>к</w:t>
      </w:r>
      <w:r w:rsidRPr="00200AD6">
        <w:rPr>
          <w:sz w:val="28"/>
          <w:szCs w:val="28"/>
        </w:rPr>
        <w:t xml:space="preserve">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200AD6">
          <w:rPr>
            <w:sz w:val="28"/>
            <w:szCs w:val="28"/>
          </w:rPr>
          <w:t>частью 3.4 статьи 49</w:t>
        </w:r>
      </w:hyperlink>
      <w:r w:rsidRPr="00200AD6">
        <w:rPr>
          <w:sz w:val="28"/>
          <w:szCs w:val="28"/>
        </w:rPr>
        <w:t xml:space="preserve"> Градостроительного </w:t>
      </w:r>
      <w:r w:rsidR="0063143A">
        <w:rPr>
          <w:sz w:val="28"/>
          <w:szCs w:val="28"/>
        </w:rPr>
        <w:t>к</w:t>
      </w:r>
      <w:r w:rsidRPr="00200AD6">
        <w:rPr>
          <w:sz w:val="28"/>
          <w:szCs w:val="28"/>
        </w:rPr>
        <w:t xml:space="preserve">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r:id="rId14" w:history="1">
        <w:r w:rsidRPr="00200AD6">
          <w:rPr>
            <w:sz w:val="28"/>
            <w:szCs w:val="28"/>
          </w:rPr>
          <w:t>частью 6 статьи 49</w:t>
        </w:r>
      </w:hyperlink>
      <w:r w:rsidRPr="00200AD6">
        <w:rPr>
          <w:sz w:val="28"/>
          <w:szCs w:val="28"/>
        </w:rPr>
        <w:t xml:space="preserve"> Градостроительного </w:t>
      </w:r>
      <w:r w:rsidR="0063143A">
        <w:rPr>
          <w:sz w:val="28"/>
          <w:szCs w:val="28"/>
        </w:rPr>
        <w:t>к</w:t>
      </w:r>
      <w:r w:rsidRPr="00200AD6">
        <w:rPr>
          <w:sz w:val="28"/>
          <w:szCs w:val="28"/>
        </w:rPr>
        <w:t>одекса Российской Федерации (если указанные документы (их копии или сведения, содержащиеся в них) имеются в Едином государственном реестре недвижимости или едином госуд</w:t>
      </w:r>
      <w:r>
        <w:rPr>
          <w:sz w:val="28"/>
          <w:szCs w:val="28"/>
        </w:rPr>
        <w:t>арственном реестре заключений);</w:t>
      </w:r>
      <w:r w:rsidR="00971C94">
        <w:rPr>
          <w:sz w:val="28"/>
          <w:szCs w:val="28"/>
        </w:rPr>
        <w:t>».</w:t>
      </w:r>
    </w:p>
    <w:p w:rsidR="007603F9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7603F9" w:rsidRPr="007F5CAC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>Настоящее Постановление подлежит обнародованию и размещению на  официальном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15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:rsidR="004D78BF" w:rsidRDefault="004D78BF" w:rsidP="00483B0E">
      <w:pPr>
        <w:rPr>
          <w:sz w:val="28"/>
          <w:szCs w:val="28"/>
        </w:rPr>
      </w:pPr>
    </w:p>
    <w:p w:rsidR="00971C94" w:rsidRDefault="00971C94" w:rsidP="00483B0E">
      <w:pPr>
        <w:rPr>
          <w:sz w:val="28"/>
          <w:szCs w:val="28"/>
        </w:rPr>
      </w:pPr>
    </w:p>
    <w:p w:rsidR="00971C94" w:rsidRDefault="00971C94" w:rsidP="00483B0E">
      <w:pPr>
        <w:rPr>
          <w:sz w:val="28"/>
          <w:szCs w:val="28"/>
        </w:rPr>
      </w:pPr>
    </w:p>
    <w:p w:rsidR="002A026D" w:rsidRDefault="002A026D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Исменецкой </w:t>
      </w:r>
    </w:p>
    <w:p w:rsidR="002A026D" w:rsidRDefault="002A026D" w:rsidP="002A026D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В.Н.Романова</w:t>
      </w:r>
    </w:p>
    <w:p w:rsidR="002A026D" w:rsidRDefault="002A026D" w:rsidP="002A026D">
      <w:pPr>
        <w:rPr>
          <w:sz w:val="28"/>
          <w:szCs w:val="28"/>
        </w:rPr>
      </w:pP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206F0" w:rsidRDefault="009206F0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967A73" w:rsidRDefault="00967A73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:rsidR="00177C81" w:rsidRDefault="00177C81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обнародовании постановления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Исменецкой сельской администрации </w:t>
      </w:r>
    </w:p>
    <w:p w:rsidR="00177C81" w:rsidRDefault="00177C81" w:rsidP="00177C81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 Республики Марий Эл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Pr="00177C81" w:rsidRDefault="00177C81" w:rsidP="007603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Постановление Исменецкой сельской администрации от </w:t>
      </w:r>
      <w:r w:rsidR="002A026D"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 w:rsidR="002A026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 № </w:t>
      </w:r>
      <w:r w:rsidR="002A026D">
        <w:rPr>
          <w:sz w:val="28"/>
          <w:szCs w:val="28"/>
        </w:rPr>
        <w:t>9</w:t>
      </w:r>
      <w:r w:rsidR="0098053B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="007603F9" w:rsidRPr="00E06A52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«Исменецкое сельское поселение» </w:t>
      </w:r>
      <w:r w:rsidR="007603F9">
        <w:rPr>
          <w:sz w:val="28"/>
          <w:szCs w:val="28"/>
        </w:rPr>
        <w:t>от 28</w:t>
      </w:r>
      <w:r w:rsidR="007603F9" w:rsidRPr="00E06A52">
        <w:rPr>
          <w:sz w:val="28"/>
          <w:szCs w:val="28"/>
        </w:rPr>
        <w:t xml:space="preserve"> </w:t>
      </w:r>
      <w:r w:rsidR="007603F9">
        <w:rPr>
          <w:sz w:val="28"/>
          <w:szCs w:val="28"/>
        </w:rPr>
        <w:t xml:space="preserve">октября 2019 года </w:t>
      </w:r>
      <w:r w:rsidR="007603F9" w:rsidRPr="00E06A52">
        <w:rPr>
          <w:sz w:val="28"/>
          <w:szCs w:val="28"/>
        </w:rPr>
        <w:t>№ 1</w:t>
      </w:r>
      <w:r w:rsidR="007603F9">
        <w:rPr>
          <w:sz w:val="28"/>
          <w:szCs w:val="28"/>
        </w:rPr>
        <w:t>14</w:t>
      </w:r>
      <w:r w:rsidR="007603F9" w:rsidRPr="00E06A52">
        <w:rPr>
          <w:sz w:val="28"/>
          <w:szCs w:val="28"/>
        </w:rPr>
        <w:t xml:space="preserve"> «</w:t>
      </w:r>
      <w:r w:rsidR="007603F9" w:rsidRPr="00E27EFE">
        <w:rPr>
          <w:sz w:val="28"/>
          <w:szCs w:val="28"/>
        </w:rPr>
        <w:t>Об утверждении Административного регламента предоставления муниципальн</w:t>
      </w:r>
      <w:r w:rsidR="007603F9">
        <w:rPr>
          <w:sz w:val="28"/>
          <w:szCs w:val="28"/>
        </w:rPr>
        <w:t xml:space="preserve">ой услуги «Выдача разрешения на </w:t>
      </w:r>
      <w:r w:rsidR="007603F9" w:rsidRPr="00E27EFE">
        <w:rPr>
          <w:sz w:val="28"/>
          <w:szCs w:val="28"/>
        </w:rPr>
        <w:t>строительство</w:t>
      </w:r>
      <w:r>
        <w:rPr>
          <w:sz w:val="28"/>
          <w:szCs w:val="28"/>
        </w:rPr>
        <w:t xml:space="preserve">» обнародовано </w:t>
      </w:r>
      <w:r w:rsidR="0098053B">
        <w:rPr>
          <w:sz w:val="28"/>
          <w:szCs w:val="28"/>
        </w:rPr>
        <w:t>0</w:t>
      </w:r>
      <w:r w:rsidR="002A026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2A026D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2020 года в следующих местах: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здание администрации (доска объявлений)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д. Мари - Луговая - магазин «Юл памаш» (доска объявлений) - по согласованию </w:t>
      </w:r>
    </w:p>
    <w:p w:rsidR="00177C81" w:rsidRDefault="00177C81" w:rsidP="00177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с. Исменцы - почтовое отделение (у входа) - по согласованию</w:t>
      </w:r>
    </w:p>
    <w:p w:rsidR="00177C81" w:rsidRDefault="00177C81" w:rsidP="00177C81">
      <w:pPr>
        <w:jc w:val="both"/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2A026D" w:rsidRDefault="002A026D" w:rsidP="002A026D">
      <w:pPr>
        <w:rPr>
          <w:sz w:val="28"/>
          <w:szCs w:val="28"/>
        </w:rPr>
      </w:pPr>
      <w:r>
        <w:rPr>
          <w:sz w:val="28"/>
          <w:szCs w:val="28"/>
        </w:rPr>
        <w:t xml:space="preserve">И.о. главы Исменецкой </w:t>
      </w:r>
    </w:p>
    <w:p w:rsidR="002A026D" w:rsidRDefault="002A026D" w:rsidP="002A026D">
      <w:pPr>
        <w:rPr>
          <w:sz w:val="28"/>
          <w:szCs w:val="28"/>
        </w:rPr>
      </w:pPr>
      <w:r>
        <w:rPr>
          <w:sz w:val="28"/>
          <w:szCs w:val="28"/>
        </w:rPr>
        <w:t>сельской администрации                                                                 В.Н.Романова</w:t>
      </w:r>
    </w:p>
    <w:p w:rsidR="002A026D" w:rsidRDefault="002A026D" w:rsidP="002A026D">
      <w:pPr>
        <w:rPr>
          <w:sz w:val="28"/>
          <w:szCs w:val="28"/>
        </w:rPr>
      </w:pPr>
    </w:p>
    <w:p w:rsidR="00177C81" w:rsidRDefault="00177C81" w:rsidP="00177C81">
      <w:pPr>
        <w:rPr>
          <w:sz w:val="28"/>
          <w:szCs w:val="28"/>
        </w:rPr>
      </w:pPr>
    </w:p>
    <w:p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E3B" w:rsidRDefault="00DC6E3B" w:rsidP="00B334BB">
      <w:r>
        <w:separator/>
      </w:r>
    </w:p>
  </w:endnote>
  <w:endnote w:type="continuationSeparator" w:id="1">
    <w:p w:rsidR="00DC6E3B" w:rsidRDefault="00DC6E3B" w:rsidP="00B33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E3B" w:rsidRDefault="00DC6E3B" w:rsidP="00B334BB">
      <w:r>
        <w:separator/>
      </w:r>
    </w:p>
  </w:footnote>
  <w:footnote w:type="continuationSeparator" w:id="1">
    <w:p w:rsidR="00DC6E3B" w:rsidRDefault="00DC6E3B" w:rsidP="00B3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381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334BB"/>
    <w:rsid w:val="000251A0"/>
    <w:rsid w:val="00054BBF"/>
    <w:rsid w:val="000A5AD5"/>
    <w:rsid w:val="00102B20"/>
    <w:rsid w:val="0012228E"/>
    <w:rsid w:val="00132294"/>
    <w:rsid w:val="00156074"/>
    <w:rsid w:val="00177919"/>
    <w:rsid w:val="00177C81"/>
    <w:rsid w:val="001B0BC8"/>
    <w:rsid w:val="001C0ADE"/>
    <w:rsid w:val="001E4306"/>
    <w:rsid w:val="00213815"/>
    <w:rsid w:val="00227EFD"/>
    <w:rsid w:val="00233FDF"/>
    <w:rsid w:val="00257F22"/>
    <w:rsid w:val="002923DC"/>
    <w:rsid w:val="002A026D"/>
    <w:rsid w:val="002D3AEC"/>
    <w:rsid w:val="002D7BD3"/>
    <w:rsid w:val="002E276D"/>
    <w:rsid w:val="002E5EB6"/>
    <w:rsid w:val="003508E8"/>
    <w:rsid w:val="00357D1F"/>
    <w:rsid w:val="00364C30"/>
    <w:rsid w:val="0041367C"/>
    <w:rsid w:val="00416E84"/>
    <w:rsid w:val="004401F0"/>
    <w:rsid w:val="004618F6"/>
    <w:rsid w:val="0048115C"/>
    <w:rsid w:val="00483B0E"/>
    <w:rsid w:val="004A4672"/>
    <w:rsid w:val="004D78BF"/>
    <w:rsid w:val="00584295"/>
    <w:rsid w:val="00594A57"/>
    <w:rsid w:val="00596572"/>
    <w:rsid w:val="005A0C96"/>
    <w:rsid w:val="005C413D"/>
    <w:rsid w:val="005D396E"/>
    <w:rsid w:val="0063143A"/>
    <w:rsid w:val="00661B6A"/>
    <w:rsid w:val="006678BC"/>
    <w:rsid w:val="006846D4"/>
    <w:rsid w:val="00685863"/>
    <w:rsid w:val="006C0866"/>
    <w:rsid w:val="0070327A"/>
    <w:rsid w:val="00740E71"/>
    <w:rsid w:val="00744FDA"/>
    <w:rsid w:val="007603F9"/>
    <w:rsid w:val="00761123"/>
    <w:rsid w:val="007B038A"/>
    <w:rsid w:val="007C396F"/>
    <w:rsid w:val="007E3D5B"/>
    <w:rsid w:val="007F04DD"/>
    <w:rsid w:val="00815234"/>
    <w:rsid w:val="00877B4B"/>
    <w:rsid w:val="00882ABF"/>
    <w:rsid w:val="008834DF"/>
    <w:rsid w:val="008A3D6B"/>
    <w:rsid w:val="008D75C7"/>
    <w:rsid w:val="009206F0"/>
    <w:rsid w:val="00955EC2"/>
    <w:rsid w:val="00967A73"/>
    <w:rsid w:val="00971C94"/>
    <w:rsid w:val="0098053B"/>
    <w:rsid w:val="00995C22"/>
    <w:rsid w:val="009C54A7"/>
    <w:rsid w:val="009F10C3"/>
    <w:rsid w:val="00A43C64"/>
    <w:rsid w:val="00A6231B"/>
    <w:rsid w:val="00A625F2"/>
    <w:rsid w:val="00A919FD"/>
    <w:rsid w:val="00A93DAF"/>
    <w:rsid w:val="00A97E21"/>
    <w:rsid w:val="00AC4C43"/>
    <w:rsid w:val="00AF67E8"/>
    <w:rsid w:val="00B334BB"/>
    <w:rsid w:val="00B50898"/>
    <w:rsid w:val="00B52EE0"/>
    <w:rsid w:val="00B75A51"/>
    <w:rsid w:val="00C3368A"/>
    <w:rsid w:val="00C46805"/>
    <w:rsid w:val="00C83892"/>
    <w:rsid w:val="00C87096"/>
    <w:rsid w:val="00CD4339"/>
    <w:rsid w:val="00CD4386"/>
    <w:rsid w:val="00D6245C"/>
    <w:rsid w:val="00D92327"/>
    <w:rsid w:val="00DC6E3B"/>
    <w:rsid w:val="00DD00EA"/>
    <w:rsid w:val="00E06A52"/>
    <w:rsid w:val="00E27EFE"/>
    <w:rsid w:val="00E72A87"/>
    <w:rsid w:val="00E84941"/>
    <w:rsid w:val="00EB5DEE"/>
    <w:rsid w:val="00F17C11"/>
    <w:rsid w:val="00F43B81"/>
    <w:rsid w:val="00F9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  <w:style w:type="paragraph" w:customStyle="1" w:styleId="ConsPlusNormal0">
    <w:name w:val="ConsPlusNormal"/>
    <w:rsid w:val="0021381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bCs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7291/fb76ce1fdb5356574b298a9dcdafcfc8fc6c937b/" TargetMode="External"/><Relationship Id="rId13" Type="http://schemas.openxmlformats.org/officeDocument/2006/relationships/hyperlink" Target="consultantplus://offline/ref=A9E8D05F09AB39C483C187BFD176D4ADB9D49B2D7DD7A5A77A78194860D6047DBFB63E6DF55D6D29F3DB485463D80E68B8C716EB7ET6J9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menzy@yandex.ru" TargetMode="External"/><Relationship Id="rId12" Type="http://schemas.openxmlformats.org/officeDocument/2006/relationships/hyperlink" Target="consultantplus://offline/ref=A9E8D05F09AB39C483C187BFD176D4ADB9D49B2D7DD7A5A77A78194860D6047DBFB63E69F55C6674A394490827881D68B5C714E36162CA76T6J7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E8D05F09AB39C483C187BFD176D4ADB9D49B2D7DD7A5A77A78194860D6047DBFB63E6CF1556D29F3DB485463D80E68B8C716EB7ET6J9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zven.ru" TargetMode="External"/><Relationship Id="rId10" Type="http://schemas.openxmlformats.org/officeDocument/2006/relationships/hyperlink" Target="http://www.consultant.ru/document/cons_doc_LAW_357291/9066705b3210c244f4b2caba0da8ec7186f0d1a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7291/570afc6feff03328459242886307d6aebe1ccb6b/" TargetMode="External"/><Relationship Id="rId14" Type="http://schemas.openxmlformats.org/officeDocument/2006/relationships/hyperlink" Target="consultantplus://offline/ref=A9E8D05F09AB39C483C187BFD176D4ADB9D49B2D7DD7A5A77A78194860D6047DBFB63E69F55C627DA094490827881D68B5C714E36162CA76T6J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12</cp:revision>
  <cp:lastPrinted>2020-09-08T11:11:00Z</cp:lastPrinted>
  <dcterms:created xsi:type="dcterms:W3CDTF">2020-09-07T11:54:00Z</dcterms:created>
  <dcterms:modified xsi:type="dcterms:W3CDTF">2020-09-08T11:12:00Z</dcterms:modified>
</cp:coreProperties>
</file>